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empus Sans ITC" w:ascii="Tempus Sans ITC" w:hAnsi="Tempus Sans ITC"/>
          <w:color w:val="000000"/>
          <w:sz w:val="48"/>
          <w:szCs w:val="48"/>
        </w:rPr>
      </w:pPr>
      <w:r>
        <w:rPr>
          <w:rFonts w:cs="Tempus Sans ITC" w:ascii="Tempus Sans ITC" w:hAnsi="Tempus Sans ITC"/>
          <w:color w:val="000000"/>
          <w:sz w:val="48"/>
          <w:szCs w:val="48"/>
        </w:rPr>
      </w:r>
    </w:p>
    <w:p>
      <w:pPr>
        <w:pStyle w:val="Normal"/>
        <w:jc w:val="center"/>
        <w:rPr>
          <w:rFonts w:cs="Tempus Sans ITC" w:ascii="Tempus Sans ITC" w:hAnsi="Tempus Sans ITC"/>
          <w:color w:val="000000"/>
          <w:sz w:val="48"/>
          <w:szCs w:val="48"/>
        </w:rPr>
      </w:pPr>
      <w:r>
        <w:rPr>
          <w:rFonts w:cs="Tempus Sans ITC" w:ascii="Tempus Sans ITC" w:hAnsi="Tempus Sans ITC"/>
          <w:color w:val="000000"/>
          <w:sz w:val="48"/>
          <w:szCs w:val="48"/>
        </w:rPr>
        <w:t xml:space="preserve">2015 KILMARNOCK EXPERIENCE </w:t>
      </w:r>
    </w:p>
    <w:p>
      <w:pPr>
        <w:pStyle w:val="Normal"/>
        <w:jc w:val="center"/>
        <w:rPr>
          <w:rFonts w:cs="Tempus Sans ITC" w:ascii="Tempus Sans ITC" w:hAnsi="Tempus Sans ITC"/>
          <w:color w:val="000000"/>
          <w:sz w:val="32"/>
          <w:szCs w:val="32"/>
        </w:rPr>
      </w:pPr>
      <w:r>
        <w:rPr>
          <w:rFonts w:cs="Tempus Sans ITC" w:ascii="Tempus Sans ITC" w:hAnsi="Tempus Sans ITC"/>
          <w:color w:val="000000"/>
          <w:sz w:val="32"/>
          <w:szCs w:val="32"/>
        </w:rPr>
        <w:t>WITH</w:t>
      </w:r>
    </w:p>
    <w:p>
      <w:pPr>
        <w:pStyle w:val="Normal"/>
        <w:jc w:val="center"/>
        <w:rPr>
          <w:rFonts w:cs="Tempus Sans ITC" w:ascii="Tempus Sans ITC" w:hAnsi="Tempus Sans ITC"/>
          <w:b/>
          <w:bCs/>
          <w:color w:val="000000"/>
          <w:sz w:val="56"/>
          <w:szCs w:val="56"/>
        </w:rPr>
      </w:pPr>
      <w:r>
        <w:rPr>
          <w:rFonts w:cs="Tempus Sans ITC" w:ascii="Tempus Sans ITC" w:hAnsi="Tempus Sans ITC"/>
          <w:b/>
          <w:bCs/>
          <w:color w:val="000000"/>
          <w:sz w:val="56"/>
          <w:szCs w:val="56"/>
        </w:rPr>
        <w:t>Paul Jacobs</w:t>
      </w:r>
    </w:p>
    <w:p>
      <w:pPr>
        <w:pStyle w:val="Normal"/>
        <w:jc w:val="center"/>
        <w:rPr>
          <w:rFonts w:cs="Tempus Sans ITC" w:ascii="Tempus Sans ITC" w:hAnsi="Tempus Sans ITC"/>
          <w:b/>
          <w:bCs/>
          <w:color w:val="000000"/>
          <w:sz w:val="48"/>
          <w:szCs w:val="48"/>
        </w:rPr>
      </w:pPr>
      <w:r>
        <w:rPr>
          <w:rFonts w:cs="Tempus Sans ITC" w:ascii="Tempus Sans ITC" w:hAnsi="Tempus Sans ITC"/>
          <w:b/>
          <w:bCs/>
          <w:color w:val="000000"/>
          <w:sz w:val="48"/>
          <w:szCs w:val="48"/>
        </w:rPr>
        <w:t>&amp;</w:t>
      </w:r>
    </w:p>
    <w:p>
      <w:pPr>
        <w:pStyle w:val="Normal"/>
        <w:jc w:val="center"/>
        <w:rPr>
          <w:rFonts w:cs="Tempus Sans ITC" w:ascii="Tempus Sans ITC" w:hAnsi="Tempus Sans ITC"/>
          <w:b/>
          <w:bCs/>
          <w:color w:val="000000"/>
          <w:sz w:val="56"/>
          <w:szCs w:val="56"/>
        </w:rPr>
      </w:pPr>
      <w:r>
        <w:rPr>
          <w:rFonts w:cs="Tempus Sans ITC" w:ascii="Tempus Sans ITC" w:hAnsi="Tempus Sans ITC"/>
          <w:b/>
          <w:bCs/>
          <w:color w:val="000000"/>
          <w:sz w:val="56"/>
          <w:szCs w:val="56"/>
        </w:rPr>
        <w:t>Linda Bennet</w:t>
      </w:r>
    </w:p>
    <w:p>
      <w:pPr>
        <w:pStyle w:val="Normal"/>
        <w:jc w:val="center"/>
        <w:rPr>
          <w:rFonts w:cs="Tempus Sans ITC" w:ascii="Tempus Sans ITC" w:hAnsi="Tempus Sans ITC"/>
          <w:b/>
          <w:bCs/>
          <w:color w:val="000000"/>
          <w:sz w:val="16"/>
          <w:szCs w:val="16"/>
        </w:rPr>
      </w:pPr>
      <w:r>
        <w:rPr>
          <w:rFonts w:cs="Tempus Sans ITC" w:ascii="Tempus Sans ITC" w:hAnsi="Tempus Sans ITC"/>
          <w:b/>
          <w:bCs/>
          <w:color w:val="000000"/>
          <w:sz w:val="16"/>
          <w:szCs w:val="16"/>
        </w:rPr>
      </w:r>
    </w:p>
    <w:p>
      <w:pPr>
        <w:pStyle w:val="Normal"/>
        <w:jc w:val="center"/>
        <w:rPr>
          <w:rFonts w:cs="Tempus Sans ITC" w:ascii="Tempus Sans ITC" w:hAnsi="Tempus Sans ITC"/>
          <w:color w:val="000000"/>
          <w:sz w:val="48"/>
          <w:szCs w:val="48"/>
        </w:rPr>
      </w:pPr>
      <w:r>
        <w:rPr>
          <w:rFonts w:cs="Tempus Sans ITC" w:ascii="Tempus Sans ITC" w:hAnsi="Tempus Sans ITC"/>
          <w:color w:val="000000"/>
          <w:sz w:val="48"/>
          <w:szCs w:val="48"/>
        </w:rPr>
        <w:t>7</w:t>
      </w:r>
      <w:r>
        <w:rPr>
          <w:rFonts w:cs="Tempus Sans ITC" w:ascii="Tempus Sans ITC" w:hAnsi="Tempus Sans ITC"/>
          <w:color w:val="000000"/>
          <w:sz w:val="48"/>
          <w:szCs w:val="48"/>
          <w:vertAlign w:val="superscript"/>
        </w:rPr>
        <w:t>th</w:t>
      </w:r>
      <w:r>
        <w:rPr>
          <w:rFonts w:cs="Tempus Sans ITC" w:ascii="Tempus Sans ITC" w:hAnsi="Tempus Sans ITC"/>
          <w:color w:val="000000"/>
          <w:sz w:val="48"/>
          <w:szCs w:val="48"/>
        </w:rPr>
        <w:t>/8</w:t>
      </w:r>
      <w:r>
        <w:rPr>
          <w:rFonts w:cs="Tempus Sans ITC" w:ascii="Tempus Sans ITC" w:hAnsi="Tempus Sans ITC"/>
          <w:color w:val="000000"/>
          <w:sz w:val="48"/>
          <w:szCs w:val="48"/>
          <w:vertAlign w:val="superscript"/>
        </w:rPr>
        <w:t>th</w:t>
      </w:r>
      <w:r>
        <w:rPr>
          <w:rFonts w:cs="Tempus Sans ITC" w:ascii="Tempus Sans ITC" w:hAnsi="Tempus Sans ITC"/>
          <w:color w:val="000000"/>
          <w:sz w:val="48"/>
          <w:szCs w:val="48"/>
        </w:rPr>
        <w:t>/9</w:t>
      </w:r>
      <w:r>
        <w:rPr>
          <w:rFonts w:cs="Tempus Sans ITC" w:ascii="Tempus Sans ITC" w:hAnsi="Tempus Sans ITC"/>
          <w:color w:val="000000"/>
          <w:sz w:val="48"/>
          <w:szCs w:val="48"/>
          <w:vertAlign w:val="superscript"/>
        </w:rPr>
        <w:t>th</w:t>
      </w:r>
      <w:r>
        <w:rPr>
          <w:rFonts w:cs="Tempus Sans ITC" w:ascii="Tempus Sans ITC" w:hAnsi="Tempus Sans ITC"/>
          <w:color w:val="000000"/>
          <w:sz w:val="48"/>
          <w:szCs w:val="48"/>
        </w:rPr>
        <w:t xml:space="preserve"> August 2015</w:t>
      </w:r>
    </w:p>
    <w:p>
      <w:pPr>
        <w:pStyle w:val="Normal"/>
        <w:jc w:val="center"/>
        <w:rPr>
          <w:rFonts w:cs="Tempus Sans ITC" w:ascii="Tempus Sans ITC" w:hAnsi="Tempus Sans ITC"/>
        </w:rPr>
      </w:pPr>
      <w:r>
        <w:rPr>
          <w:rFonts w:cs="Tempus Sans ITC" w:ascii="Tempus Sans ITC" w:hAnsi="Tempus Sans ITC"/>
        </w:rPr>
      </w:r>
    </w:p>
    <w:p>
      <w:pPr>
        <w:pStyle w:val="Normal"/>
        <w:tabs>
          <w:tab w:val="left" w:pos="5760" w:leader="none"/>
        </w:tabs>
        <w:jc w:val="center"/>
        <w:rPr>
          <w:rFonts w:cs="Tempus Sans ITC" w:ascii="Tempus Sans ITC" w:hAnsi="Tempus Sans ITC"/>
          <w:b/>
          <w:sz w:val="24"/>
          <w:szCs w:val="24"/>
        </w:rPr>
      </w:pPr>
      <w:r>
        <w:rPr>
          <w:rFonts w:cs="Tempus Sans ITC" w:ascii="Tempus Sans ITC" w:hAnsi="Tempus Sans ITC"/>
          <w:b/>
          <w:sz w:val="24"/>
          <w:szCs w:val="24"/>
        </w:rPr>
        <w:t>Event Venue ≈ Kilmarnock Spiritualist Church, 30 Old Mill Road, KA1 3AW</w:t>
      </w:r>
    </w:p>
    <w:p>
      <w:pPr>
        <w:pStyle w:val="Normal"/>
        <w:tabs>
          <w:tab w:val="left" w:pos="5760" w:leader="none"/>
        </w:tabs>
        <w:jc w:val="center"/>
        <w:rPr>
          <w:rFonts w:cs="Tempus Sans ITC" w:ascii="Tempus Sans ITC" w:hAnsi="Tempus Sans ITC"/>
          <w:b/>
          <w:sz w:val="24"/>
          <w:szCs w:val="24"/>
        </w:rPr>
      </w:pPr>
      <w:r>
        <w:rPr>
          <w:rFonts w:cs="Tempus Sans ITC" w:ascii="Tempus Sans ITC" w:hAnsi="Tempus Sans ITC"/>
          <w:b/>
          <w:sz w:val="24"/>
          <w:szCs w:val="24"/>
        </w:rPr>
      </w:r>
    </w:p>
    <w:p>
      <w:pPr>
        <w:pStyle w:val="Normal"/>
        <w:widowControl/>
        <w:overflowPunct w:val="false"/>
        <w:rPr>
          <w:rFonts w:eastAsia="Times New Roman" w:cs="Arial" w:ascii="Tempus Sans ITC" w:hAnsi="Tempus Sans ITC"/>
          <w:color w:val="000000"/>
          <w:sz w:val="24"/>
          <w:szCs w:val="24"/>
        </w:rPr>
      </w:pPr>
      <w:r>
        <w:rPr>
          <w:rFonts w:eastAsia="Times New Roman" w:cs="Arial" w:ascii="Tempus Sans ITC" w:hAnsi="Tempus Sans ITC"/>
          <w:color w:val="000000"/>
          <w:sz w:val="24"/>
          <w:szCs w:val="24"/>
        </w:rPr>
        <w:t xml:space="preserve">We extend a very warm welcome and invite you to enrol for the Annual Teaching Weekend </w:t>
      </w:r>
    </w:p>
    <w:p>
      <w:pPr>
        <w:pStyle w:val="Normal"/>
        <w:widowControl/>
        <w:overflowPunct w:val="false"/>
        <w:rPr>
          <w:rFonts w:eastAsia="Times New Roman" w:cs="Arial" w:ascii="Arial" w:hAnsi="Arial"/>
          <w:color w:val="000000"/>
        </w:rPr>
      </w:pPr>
      <w:r>
        <w:rPr>
          <w:rFonts w:eastAsia="Times New Roman" w:cs="Arial" w:ascii="Tempus Sans ITC" w:hAnsi="Tempus Sans ITC"/>
          <w:color w:val="000000"/>
          <w:sz w:val="24"/>
          <w:szCs w:val="24"/>
        </w:rPr>
        <w:t>- The Kilmarnock Experience - An exciting programme of workshops, lectures and demonstrations all aimed at inspiring you to fulfil your own mediumistic potential and spiritual awareness.  This year Linda Bennett CSNU and Stansted Tutor Paul Jacobs, bring a wealth of experience and knowledge to share with us all, both are fantastic teachers, who work with such an enthusiastic and positive approach.  Our weekends are fantastic occasions filled with enlightenment and education in an atmosphere of upbeat fellowship that is hard to beat.  Now in the fourth decade of annual seminars, the fact that we have so many people from all over the UK returning time after time speaks volumes</w:t>
      </w:r>
      <w:r>
        <w:rPr>
          <w:rFonts w:eastAsia="Times New Roman" w:cs="Arial" w:ascii="Arial" w:hAnsi="Arial"/>
          <w:color w:val="000000"/>
        </w:rPr>
        <w:t xml:space="preserve">. </w:t>
      </w:r>
    </w:p>
    <w:p>
      <w:pPr>
        <w:pStyle w:val="Normal"/>
        <w:tabs>
          <w:tab w:val="left" w:pos="5760" w:leader="none"/>
        </w:tabs>
        <w:rPr>
          <w:rFonts w:cs="Tempus Sans ITC" w:ascii="Tempus Sans ITC" w:hAnsi="Tempus Sans ITC"/>
          <w:sz w:val="16"/>
          <w:szCs w:val="16"/>
        </w:rPr>
      </w:pPr>
      <w:r>
        <w:rPr>
          <w:rFonts w:cs="Tempus Sans ITC" w:ascii="Tempus Sans ITC" w:hAnsi="Tempus Sans ITC"/>
          <w:sz w:val="16"/>
          <w:szCs w:val="16"/>
        </w:rPr>
      </w:r>
    </w:p>
    <w:p>
      <w:pPr>
        <w:pStyle w:val="Normal"/>
        <w:tabs>
          <w:tab w:val="left" w:pos="5760" w:leader="none"/>
        </w:tabs>
        <w:rPr>
          <w:rFonts w:cs="Tempus Sans ITC" w:ascii="Tempus Sans ITC" w:hAnsi="Tempus Sans ITC"/>
          <w:sz w:val="24"/>
          <w:szCs w:val="24"/>
        </w:rPr>
      </w:pPr>
      <w:r>
        <w:rPr/>
        <w:drawing>
          <wp:inline distT="0" distB="0" distL="0" distR="0">
            <wp:extent cx="180975" cy="133350"/>
            <wp:effectExtent l="0" t="0" r="0" b="0"/>
            <wp:docPr id="0" name="Picture" descr="C:\Documents and Settings\Mr and Mrs Gum\Local Settings\Temporary Internet Files\Content.IE5\4WJRG00G\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Documents and Settings\Mr and Mrs Gum\Local Settings\Temporary Internet Files\Content.IE5\4WJRG00G\MC900188107[1].wmf"/>
                    <pic:cNvPicPr>
                      <a:picLocks noChangeAspect="1" noChangeArrowheads="1"/>
                    </pic:cNvPicPr>
                  </pic:nvPicPr>
                  <pic:blipFill>
                    <a:blip r:embed="rId2"/>
                    <a:stretch>
                      <a:fillRect/>
                    </a:stretch>
                  </pic:blipFill>
                  <pic:spPr bwMode="auto">
                    <a:xfrm>
                      <a:off x="0" y="0"/>
                      <a:ext cx="180975" cy="133350"/>
                    </a:xfrm>
                    <a:prstGeom prst="rect">
                      <a:avLst/>
                    </a:prstGeom>
                    <a:noFill/>
                    <a:ln w="9525">
                      <a:noFill/>
                      <a:miter lim="800000"/>
                      <a:headEnd/>
                      <a:tailEnd/>
                    </a:ln>
                  </pic:spPr>
                </pic:pic>
              </a:graphicData>
            </a:graphic>
          </wp:inline>
        </w:drawing>
      </w:r>
      <w:r>
        <w:rPr>
          <w:rFonts w:cs="Tempus Sans ITC" w:ascii="Tempus Sans ITC" w:hAnsi="Tempus Sans ITC"/>
          <w:sz w:val="24"/>
          <w:szCs w:val="24"/>
        </w:rPr>
        <w:t>...............................................................................................................................................................</w:t>
      </w:r>
    </w:p>
    <w:p>
      <w:pPr>
        <w:pStyle w:val="Normal"/>
        <w:tabs>
          <w:tab w:val="left" w:pos="5760" w:leader="none"/>
        </w:tabs>
        <w:rPr>
          <w:rFonts w:cs="Tempus Sans ITC" w:ascii="Tempus Sans ITC" w:hAnsi="Tempus Sans ITC"/>
          <w:b/>
          <w:sz w:val="24"/>
          <w:szCs w:val="24"/>
        </w:rPr>
      </w:pPr>
      <w:r>
        <w:rPr>
          <w:rFonts w:cs="Tempus Sans ITC" w:ascii="Tempus Sans ITC" w:hAnsi="Tempus Sans ITC"/>
          <w:b/>
          <w:sz w:val="24"/>
          <w:szCs w:val="24"/>
        </w:rPr>
        <w:t>APPLICATION – I WISH TO ATTEND ~ The Kilmarnock Experience ~</w:t>
      </w:r>
    </w:p>
    <w:p>
      <w:pPr>
        <w:pStyle w:val="Normal"/>
        <w:tabs>
          <w:tab w:val="left" w:pos="5760" w:leader="none"/>
        </w:tabs>
        <w:rPr>
          <w:rFonts w:cs="Tempus Sans ITC" w:ascii="Tempus Sans ITC" w:hAnsi="Tempus Sans ITC"/>
          <w:sz w:val="16"/>
          <w:szCs w:val="16"/>
        </w:rPr>
      </w:pPr>
      <w:r>
        <w:rPr>
          <w:rFonts w:cs="Tempus Sans ITC" w:ascii="Tempus Sans ITC" w:hAnsi="Tempus Sans ITC"/>
          <w:sz w:val="16"/>
          <w:szCs w:val="16"/>
        </w:rPr>
      </w:r>
    </w:p>
    <w:p>
      <w:pPr>
        <w:pStyle w:val="Normal"/>
        <w:tabs>
          <w:tab w:val="left" w:pos="5760" w:leader="none"/>
        </w:tabs>
        <w:rPr>
          <w:rFonts w:cs="Tempus Sans ITC" w:ascii="Tempus Sans ITC" w:hAnsi="Tempus Sans ITC"/>
          <w:sz w:val="24"/>
          <w:szCs w:val="24"/>
        </w:rPr>
      </w:pPr>
      <w:r>
        <w:rPr>
          <w:rFonts w:cs="Tempus Sans ITC" w:ascii="Tempus Sans ITC" w:hAnsi="Tempus Sans ITC"/>
          <w:sz w:val="24"/>
          <w:szCs w:val="24"/>
        </w:rPr>
        <w:t>Name _________________________________________________________________</w:t>
      </w:r>
    </w:p>
    <w:p>
      <w:pPr>
        <w:pStyle w:val="Normal"/>
        <w:tabs>
          <w:tab w:val="left" w:pos="5760" w:leader="none"/>
        </w:tabs>
        <w:rPr>
          <w:rFonts w:cs="Tempus Sans ITC" w:ascii="Tempus Sans ITC" w:hAnsi="Tempus Sans ITC"/>
          <w:sz w:val="24"/>
          <w:szCs w:val="24"/>
        </w:rPr>
      </w:pPr>
      <w:r>
        <w:rPr>
          <w:rFonts w:cs="Tempus Sans ITC" w:ascii="Tempus Sans ITC" w:hAnsi="Tempus Sans ITC"/>
          <w:sz w:val="24"/>
          <w:szCs w:val="24"/>
        </w:rPr>
        <w:t>Address _______________________________________________________________</w:t>
      </w:r>
    </w:p>
    <w:p>
      <w:pPr>
        <w:pStyle w:val="Normal"/>
        <w:rPr>
          <w:rFonts w:cs="Tempus Sans ITC" w:ascii="Tempus Sans ITC" w:hAnsi="Tempus Sans ITC"/>
          <w:sz w:val="24"/>
          <w:szCs w:val="24"/>
        </w:rPr>
      </w:pPr>
      <w:r>
        <w:rPr>
          <w:rFonts w:cs="Tempus Sans ITC" w:ascii="Tempus Sans ITC" w:hAnsi="Tempus Sans ITC"/>
          <w:sz w:val="24"/>
          <w:szCs w:val="24"/>
        </w:rPr>
        <w:t>______________________________________________________________________</w:t>
      </w:r>
    </w:p>
    <w:p>
      <w:pPr>
        <w:pStyle w:val="Normal"/>
        <w:rPr>
          <w:rFonts w:cs="Tempus Sans ITC" w:ascii="Tempus Sans ITC" w:hAnsi="Tempus Sans ITC"/>
          <w:sz w:val="24"/>
          <w:szCs w:val="24"/>
        </w:rPr>
      </w:pPr>
      <w:r>
        <w:rPr>
          <w:rFonts w:cs="Tempus Sans ITC" w:ascii="Tempus Sans ITC" w:hAnsi="Tempus Sans ITC"/>
          <w:sz w:val="24"/>
          <w:szCs w:val="24"/>
        </w:rPr>
        <w:t>______________________________________________________________________</w:t>
        <w:softHyphen/>
        <w:softHyphen/>
        <w:softHyphen/>
        <w:softHyphen/>
        <w:softHyphen/>
        <w:softHyphen/>
        <w:softHyphen/>
        <w:softHyphen/>
        <w:softHyphen/>
        <w:softHyphen/>
        <w:softHyphen/>
        <w:softHyphen/>
        <w:softHyphen/>
        <w:softHyphen/>
        <w:softHyphen/>
      </w:r>
    </w:p>
    <w:p>
      <w:pPr>
        <w:pStyle w:val="Normal"/>
        <w:rPr>
          <w:rFonts w:cs="Tempus Sans ITC" w:ascii="Tempus Sans ITC" w:hAnsi="Tempus Sans ITC"/>
          <w:sz w:val="24"/>
          <w:szCs w:val="24"/>
        </w:rPr>
      </w:pPr>
      <w:r>
        <w:rPr>
          <w:rFonts w:cs="Tempus Sans ITC" w:ascii="Tempus Sans ITC" w:hAnsi="Tempus Sans ITC"/>
          <w:sz w:val="24"/>
          <w:szCs w:val="24"/>
        </w:rPr>
        <w:t>Tel no.___________________________ Email________________________________</w:t>
      </w:r>
    </w:p>
    <w:p>
      <w:pPr>
        <w:pStyle w:val="Normal"/>
        <w:rPr>
          <w:rFonts w:cs="Tempus Sans ITC" w:ascii="Tempus Sans ITC" w:hAnsi="Tempus Sans ITC"/>
          <w:sz w:val="24"/>
          <w:szCs w:val="24"/>
        </w:rPr>
      </w:pPr>
      <w:r>
        <w:rPr>
          <w:rFonts w:cs="Tempus Sans ITC" w:ascii="Tempus Sans ITC" w:hAnsi="Tempus Sans ITC"/>
          <w:sz w:val="24"/>
          <w:szCs w:val="24"/>
        </w:rPr>
      </w:r>
    </w:p>
    <w:p>
      <w:pPr>
        <w:pStyle w:val="Normal"/>
        <w:numPr>
          <w:ilvl w:val="0"/>
          <w:numId w:val="1"/>
        </w:numPr>
        <w:ind w:left="360" w:right="0" w:hanging="360"/>
        <w:rPr>
          <w:rFonts w:cs="Tempus Sans ITC" w:ascii="Tempus Sans ITC" w:hAnsi="Tempus Sans ITC"/>
          <w:sz w:val="24"/>
          <w:szCs w:val="24"/>
        </w:rPr>
      </w:pPr>
      <w:r>
        <w:rPr>
          <w:rFonts w:cs="Tempus Sans ITC" w:ascii="Tempus Sans ITC" w:hAnsi="Tempus Sans ITC"/>
          <w:sz w:val="24"/>
          <w:szCs w:val="24"/>
        </w:rPr>
        <w:t>Full period                    @ £75                                      =£____</w:t>
      </w:r>
    </w:p>
    <w:p>
      <w:pPr>
        <w:pStyle w:val="Normal"/>
        <w:numPr>
          <w:ilvl w:val="0"/>
          <w:numId w:val="1"/>
        </w:numPr>
        <w:ind w:left="360" w:right="0" w:hanging="360"/>
        <w:rPr>
          <w:rFonts w:cs="Tempus Sans ITC" w:ascii="Tempus Sans ITC" w:hAnsi="Tempus Sans ITC"/>
          <w:sz w:val="24"/>
          <w:szCs w:val="24"/>
        </w:rPr>
      </w:pPr>
      <w:r>
        <w:rPr>
          <w:rFonts w:cs="Tempus Sans ITC" w:ascii="Tempus Sans ITC" w:hAnsi="Tempus Sans ITC"/>
          <w:sz w:val="24"/>
          <w:szCs w:val="24"/>
        </w:rPr>
        <w:t>Saturday only               @ £40                                      =£____</w:t>
      </w:r>
    </w:p>
    <w:p>
      <w:pPr>
        <w:pStyle w:val="Normal"/>
        <w:numPr>
          <w:ilvl w:val="0"/>
          <w:numId w:val="1"/>
        </w:numPr>
        <w:ind w:left="360" w:right="0" w:hanging="360"/>
        <w:rPr>
          <w:rFonts w:cs="Tempus Sans ITC" w:ascii="Tempus Sans ITC" w:hAnsi="Tempus Sans ITC"/>
          <w:sz w:val="24"/>
          <w:szCs w:val="24"/>
        </w:rPr>
      </w:pPr>
      <w:r>
        <w:rPr>
          <w:rFonts w:cs="Tempus Sans ITC" w:ascii="Tempus Sans ITC" w:hAnsi="Tempus Sans ITC"/>
          <w:sz w:val="24"/>
          <w:szCs w:val="24"/>
        </w:rPr>
        <w:t>Sunday only                 @ £40                                      =£____</w:t>
      </w:r>
    </w:p>
    <w:p>
      <w:pPr>
        <w:pStyle w:val="Normal"/>
        <w:numPr>
          <w:ilvl w:val="0"/>
          <w:numId w:val="1"/>
        </w:numPr>
        <w:ind w:left="360" w:right="0" w:hanging="360"/>
        <w:rPr>
          <w:rFonts w:cs="Tempus Sans ITC" w:ascii="Tempus Sans ITC" w:hAnsi="Tempus Sans ITC"/>
          <w:sz w:val="24"/>
          <w:szCs w:val="24"/>
        </w:rPr>
      </w:pPr>
      <w:r>
        <w:rPr>
          <w:rFonts w:cs="Tempus Sans ITC" w:ascii="Tempus Sans ITC" w:hAnsi="Tempus Sans ITC"/>
          <w:sz w:val="24"/>
          <w:szCs w:val="24"/>
        </w:rPr>
        <w:t>Friday Evening only     @ £8</w:t>
        <w:tab/>
        <w:tab/>
        <w:tab/>
        <w:t xml:space="preserve">          =£____</w:t>
      </w:r>
    </w:p>
    <w:p>
      <w:pPr>
        <w:pStyle w:val="Normal"/>
        <w:numPr>
          <w:ilvl w:val="0"/>
          <w:numId w:val="1"/>
        </w:numPr>
        <w:ind w:left="360" w:right="0" w:hanging="360"/>
        <w:rPr>
          <w:rFonts w:cs="Tempus Sans ITC" w:ascii="Tempus Sans ITC" w:hAnsi="Tempus Sans ITC"/>
          <w:sz w:val="24"/>
          <w:szCs w:val="24"/>
        </w:rPr>
      </w:pPr>
      <w:r>
        <w:rPr>
          <w:rFonts w:cs="Tempus Sans ITC" w:ascii="Tempus Sans ITC" w:hAnsi="Tempus Sans ITC"/>
          <w:sz w:val="24"/>
          <w:szCs w:val="24"/>
        </w:rPr>
        <w:t>Saturday Evening only @ £8</w:t>
        <w:tab/>
        <w:tab/>
        <w:tab/>
        <w:t xml:space="preserve">          =£____</w:t>
      </w:r>
    </w:p>
    <w:p>
      <w:pPr>
        <w:pStyle w:val="Normal"/>
        <w:numPr>
          <w:ilvl w:val="0"/>
          <w:numId w:val="1"/>
        </w:numPr>
        <w:ind w:left="360" w:right="0" w:hanging="360"/>
        <w:rPr>
          <w:rFonts w:cs="Tempus Sans ITC" w:ascii="Tempus Sans ITC" w:hAnsi="Tempus Sans ITC"/>
          <w:sz w:val="24"/>
          <w:szCs w:val="24"/>
        </w:rPr>
      </w:pPr>
      <w:r>
        <w:rPr>
          <w:rFonts w:cs="Tempus Sans ITC" w:ascii="Tempus Sans ITC" w:hAnsi="Tempus Sans ITC"/>
          <w:sz w:val="24"/>
          <w:szCs w:val="24"/>
        </w:rPr>
        <w:t>Saturday Tea                 @ £5                                         =£____</w:t>
      </w:r>
    </w:p>
    <w:p>
      <w:pPr>
        <w:pStyle w:val="Normal"/>
        <w:numPr>
          <w:ilvl w:val="0"/>
          <w:numId w:val="1"/>
        </w:numPr>
        <w:ind w:left="360" w:right="0" w:hanging="360"/>
        <w:rPr>
          <w:rFonts w:cs="Tempus Sans ITC" w:ascii="Tempus Sans ITC" w:hAnsi="Tempus Sans ITC"/>
          <w:sz w:val="24"/>
          <w:szCs w:val="24"/>
        </w:rPr>
      </w:pPr>
      <w:r>
        <w:rPr>
          <w:rFonts w:cs="Tempus Sans ITC" w:ascii="Tempus Sans ITC" w:hAnsi="Tempus Sans ITC"/>
          <w:sz w:val="24"/>
          <w:szCs w:val="24"/>
        </w:rPr>
        <w:t xml:space="preserve">Sunday Tea                    @£5                                         =£____    </w:t>
      </w:r>
    </w:p>
    <w:p>
      <w:pPr>
        <w:pStyle w:val="Normal"/>
        <w:ind w:left="360" w:right="0" w:hanging="0"/>
        <w:rPr>
          <w:rFonts w:cs="Tempus Sans ITC" w:ascii="Tempus Sans ITC" w:hAnsi="Tempus Sans ITC"/>
          <w:sz w:val="24"/>
          <w:szCs w:val="24"/>
        </w:rPr>
      </w:pPr>
      <w:r>
        <w:rPr>
          <w:rFonts w:cs="Tempus Sans ITC" w:ascii="Tempus Sans ITC" w:hAnsi="Tempus Sans ITC"/>
          <w:sz w:val="24"/>
          <w:szCs w:val="24"/>
        </w:rPr>
        <w:t xml:space="preserve">             </w:t>
      </w:r>
    </w:p>
    <w:p>
      <w:pPr>
        <w:pStyle w:val="Normal"/>
        <w:ind w:left="360" w:right="0" w:hanging="0"/>
        <w:rPr>
          <w:rFonts w:cs="Tempus Sans ITC" w:ascii="Tempus Sans ITC" w:hAnsi="Tempus Sans ITC"/>
          <w:sz w:val="24"/>
          <w:szCs w:val="24"/>
        </w:rPr>
      </w:pPr>
      <w:r>
        <w:rPr>
          <w:rFonts w:cs="Tempus Sans ITC" w:ascii="Tempus Sans ITC" w:hAnsi="Tempus Sans ITC"/>
          <w:sz w:val="24"/>
          <w:szCs w:val="24"/>
        </w:rPr>
        <w:tab/>
        <w:tab/>
        <w:tab/>
        <w:tab/>
        <w:tab/>
        <w:tab/>
        <w:t>Total    £__________</w:t>
      </w:r>
    </w:p>
    <w:p>
      <w:pPr>
        <w:pStyle w:val="Normal"/>
        <w:rPr>
          <w:rFonts w:cs="Tempus Sans ITC" w:ascii="Tempus Sans ITC" w:hAnsi="Tempus Sans ITC"/>
          <w:sz w:val="24"/>
          <w:szCs w:val="24"/>
        </w:rPr>
      </w:pPr>
      <w:r>
        <w:rPr>
          <w:rFonts w:cs="Tempus Sans ITC" w:ascii="Tempus Sans ITC" w:hAnsi="Tempus Sans ITC"/>
          <w:sz w:val="24"/>
          <w:szCs w:val="24"/>
        </w:rPr>
      </w:r>
    </w:p>
    <w:p>
      <w:pPr>
        <w:pStyle w:val="Normal"/>
        <w:rPr>
          <w:rFonts w:cs="Tempus Sans ITC" w:ascii="Tempus Sans ITC" w:hAnsi="Tempus Sans ITC"/>
          <w:sz w:val="24"/>
          <w:szCs w:val="24"/>
        </w:rPr>
      </w:pPr>
      <w:r>
        <w:rPr>
          <w:rFonts w:cs="Tempus Sans ITC" w:ascii="Tempus Sans ITC" w:hAnsi="Tempus Sans ITC"/>
          <w:sz w:val="24"/>
          <w:szCs w:val="24"/>
        </w:rPr>
        <w:t xml:space="preserve">PLEASE REMIT </w:t>
      </w:r>
      <w:r>
        <w:rPr>
          <w:rFonts w:cs="Tempus Sans ITC" w:ascii="Tempus Sans ITC" w:hAnsi="Tempus Sans ITC"/>
          <w:b/>
          <w:bCs/>
          <w:sz w:val="24"/>
          <w:szCs w:val="24"/>
        </w:rPr>
        <w:t>ALL</w:t>
      </w:r>
      <w:r>
        <w:rPr>
          <w:rFonts w:cs="Tempus Sans ITC" w:ascii="Tempus Sans ITC" w:hAnsi="Tempus Sans ITC"/>
          <w:sz w:val="24"/>
          <w:szCs w:val="24"/>
        </w:rPr>
        <w:t xml:space="preserve"> FEES WITH APPLICATION FORM. </w:t>
      </w:r>
    </w:p>
    <w:p>
      <w:pPr>
        <w:pStyle w:val="Normal"/>
        <w:rPr>
          <w:rFonts w:cs="Tempus Sans ITC" w:ascii="Tempus Sans ITC" w:hAnsi="Tempus Sans ITC"/>
          <w:sz w:val="24"/>
          <w:szCs w:val="24"/>
        </w:rPr>
      </w:pPr>
      <w:r>
        <w:rPr>
          <w:rFonts w:cs="Tempus Sans ITC" w:ascii="Tempus Sans ITC" w:hAnsi="Tempus Sans ITC"/>
          <w:sz w:val="24"/>
          <w:szCs w:val="24"/>
        </w:rPr>
        <w:t>CHEQUES SHOULD BE MADE PAYABLE TO “</w:t>
      </w:r>
      <w:r>
        <w:rPr>
          <w:rFonts w:cs="Tempus Sans ITC" w:ascii="Tempus Sans ITC" w:hAnsi="Tempus Sans ITC"/>
          <w:b/>
          <w:sz w:val="24"/>
          <w:szCs w:val="24"/>
        </w:rPr>
        <w:t>KILMARNOCK SPIRITUALIST CHURCH</w:t>
      </w:r>
      <w:r>
        <w:rPr>
          <w:rFonts w:cs="Tempus Sans ITC" w:ascii="Tempus Sans ITC" w:hAnsi="Tempus Sans ITC"/>
          <w:sz w:val="24"/>
          <w:szCs w:val="24"/>
        </w:rPr>
        <w:t xml:space="preserve">”  SENT TO   Mrs Nadine Stupart  5 Regents Court ,Newmilns, Ayrshire  KA16 9JJ and clearly marked SEMINAR  or for further info email </w:t>
      </w:r>
      <w:hyperlink r:id="rId3">
        <w:r>
          <w:rPr>
            <w:rStyle w:val="InternetLink"/>
            <w:rFonts w:cs="Tempus Sans ITC" w:ascii="Tempus Sans ITC" w:hAnsi="Tempus Sans ITC"/>
            <w:sz w:val="24"/>
            <w:szCs w:val="24"/>
          </w:rPr>
          <w:t>Gayleforbes@hotmail.co.uk</w:t>
        </w:r>
      </w:hyperlink>
      <w:r>
        <w:rPr>
          <w:rFonts w:cs="Tempus Sans ITC" w:ascii="Tempus Sans ITC" w:hAnsi="Tempus Sans ITC"/>
          <w:sz w:val="24"/>
          <w:szCs w:val="24"/>
        </w:rPr>
        <w:t xml:space="preserve"> or call 07762220862 or 07988688620</w:t>
      </w:r>
    </w:p>
    <w:sectPr>
      <w:footerReference w:type="default" r:id="rId4"/>
      <w:type w:val="nextPage"/>
      <w:pgSz w:w="11906" w:h="16838"/>
      <w:pgMar w:left="993" w:right="848" w:header="0" w:top="0" w:footer="864" w:bottom="921"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empus Sans ITC">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320" w:leader="none"/>
        <w:tab w:val="right" w:pos="8640" w:leader="none"/>
      </w:tab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GB"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023fd"/>
    <w:pPr>
      <w:widowControl w:val="false"/>
      <w:suppressAutoHyphens w:val="true"/>
      <w:overflowPunct w:val="true"/>
      <w:bidi w:val="0"/>
      <w:jc w:val="left"/>
    </w:pPr>
    <w:rPr>
      <w:rFonts w:ascii="Times New Roman" w:hAnsi="Times New Roman" w:cs="Times New Roman" w:eastAsia="SimSun"/>
      <w:color w:val="auto"/>
      <w:sz w:val="20"/>
      <w:szCs w:val="20"/>
      <w:lang w:eastAsia="en-GB" w:val="en-GB"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9023fd"/>
    <w:basedOn w:val="DefaultParagraphFont"/>
    <w:rPr>
      <w:rFonts w:ascii="Tahoma" w:hAnsi="Tahoma" w:cs="Tahoma"/>
      <w:sz w:val="16"/>
      <w:szCs w:val="16"/>
      <w:lang w:eastAsia="en-GB"/>
    </w:rPr>
  </w:style>
  <w:style w:type="character" w:styleId="HeaderChar" w:customStyle="1">
    <w:name w:val="Header Char"/>
    <w:uiPriority w:val="99"/>
    <w:link w:val="Header"/>
    <w:rsid w:val="009023fd"/>
    <w:basedOn w:val="DefaultParagraphFont"/>
    <w:rPr>
      <w:rFonts w:ascii="Times New Roman" w:hAnsi="Times New Roman" w:cs="Times New Roman"/>
      <w:sz w:val="20"/>
      <w:szCs w:val="20"/>
      <w:lang w:eastAsia="en-GB"/>
    </w:rPr>
  </w:style>
  <w:style w:type="character" w:styleId="FooterChar" w:customStyle="1">
    <w:name w:val="Footer Char"/>
    <w:uiPriority w:val="99"/>
    <w:semiHidden/>
    <w:link w:val="Footer"/>
    <w:rsid w:val="009023fd"/>
    <w:basedOn w:val="DefaultParagraphFont"/>
    <w:rPr>
      <w:rFonts w:ascii="Times New Roman" w:hAnsi="Times New Roman" w:cs="Times New Roman"/>
      <w:sz w:val="20"/>
      <w:szCs w:val="20"/>
      <w:lang w:eastAsia="en-GB"/>
    </w:rPr>
  </w:style>
  <w:style w:type="character" w:styleId="PlaceholderText">
    <w:name w:val="Placeholder Text"/>
    <w:uiPriority w:val="99"/>
    <w:semiHidden/>
    <w:rsid w:val="00761f2d"/>
    <w:basedOn w:val="DefaultParagraphFont"/>
    <w:rPr>
      <w:color w:val="808080"/>
    </w:rPr>
  </w:style>
  <w:style w:type="character" w:styleId="InternetLink">
    <w:name w:val="Internet Link"/>
    <w:uiPriority w:val="99"/>
    <w:unhideWhenUsed/>
    <w:rsid w:val="00164aed"/>
    <w:basedOn w:val="DefaultParagraphFont"/>
    <w:rPr>
      <w:color w:val="0000FF"/>
      <w:u w:val="single"/>
      <w:lang w:val="zxx" w:eastAsia="zxx" w:bidi="zxx"/>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uiPriority w:val="99"/>
    <w:semiHidden/>
    <w:unhideWhenUsed/>
    <w:link w:val="BalloonTextChar"/>
    <w:rsid w:val="009023fd"/>
    <w:basedOn w:val="Normal"/>
    <w:pPr/>
    <w:rPr>
      <w:rFonts w:ascii="Tahoma" w:hAnsi="Tahoma" w:cs="Tahoma"/>
      <w:sz w:val="16"/>
      <w:szCs w:val="16"/>
    </w:rPr>
  </w:style>
  <w:style w:type="paragraph" w:styleId="Header">
    <w:name w:val="Header"/>
    <w:uiPriority w:val="99"/>
    <w:unhideWhenUsed/>
    <w:link w:val="HeaderChar"/>
    <w:rsid w:val="009023fd"/>
    <w:basedOn w:val="Normal"/>
    <w:pPr>
      <w:tabs>
        <w:tab w:val="center" w:pos="4513" w:leader="none"/>
        <w:tab w:val="right" w:pos="9026" w:leader="none"/>
      </w:tabs>
    </w:pPr>
    <w:rPr/>
  </w:style>
  <w:style w:type="paragraph" w:styleId="Footer">
    <w:name w:val="Footer"/>
    <w:uiPriority w:val="99"/>
    <w:semiHidden/>
    <w:unhideWhenUsed/>
    <w:link w:val="FooterChar"/>
    <w:rsid w:val="009023fd"/>
    <w:basedOn w:val="Normal"/>
    <w:pPr>
      <w:tabs>
        <w:tab w:val="center" w:pos="4513" w:leader="none"/>
        <w:tab w:val="right" w:pos="9026" w:leader="none"/>
      </w:tabs>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ayleforbes@hotmail.co.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2014-05-17T20:39:00Z</dcterms:created>
  <dc:creator>home</dc:creator>
  <dc:language>en-GB</dc:language>
  <cp:lastModifiedBy>home</cp:lastModifiedBy>
  <cp:lastPrinted>2015-03-30T17:06:00Z</cp:lastPrinted>
  <dcterms:modified xsi:type="dcterms:W3CDTF">2015-03-30T17:07:00Z</dcterms:modified>
  <cp:revision>6</cp:revision>
</cp:coreProperties>
</file>